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2DC" w:rsidRDefault="006D52DC" w:rsidP="00CF7EB4">
      <w:pPr>
        <w:jc w:val="both"/>
        <w:rPr>
          <w:sz w:val="28"/>
          <w:szCs w:val="28"/>
        </w:rPr>
      </w:pPr>
    </w:p>
    <w:p w:rsidR="00364A0B" w:rsidRDefault="00364A0B" w:rsidP="00CF7EB4">
      <w:pPr>
        <w:jc w:val="both"/>
        <w:rPr>
          <w:b/>
          <w:sz w:val="28"/>
          <w:szCs w:val="28"/>
        </w:rPr>
      </w:pPr>
    </w:p>
    <w:p w:rsidR="00364A0B" w:rsidRDefault="00364A0B" w:rsidP="00CF7EB4">
      <w:pPr>
        <w:jc w:val="both"/>
        <w:rPr>
          <w:b/>
          <w:sz w:val="28"/>
          <w:szCs w:val="28"/>
        </w:rPr>
      </w:pPr>
    </w:p>
    <w:p w:rsidR="006D52DC" w:rsidRPr="00390956" w:rsidRDefault="006D52DC" w:rsidP="00CF7EB4">
      <w:pPr>
        <w:jc w:val="both"/>
        <w:rPr>
          <w:b/>
          <w:sz w:val="28"/>
          <w:szCs w:val="28"/>
        </w:rPr>
      </w:pPr>
      <w:r w:rsidRPr="00390956">
        <w:rPr>
          <w:b/>
          <w:sz w:val="28"/>
          <w:szCs w:val="28"/>
        </w:rPr>
        <w:t>ΣΥΝΤΟΝΙΣΤΙΚΗ ΕΠΙΤΡΟΠΗ</w:t>
      </w:r>
    </w:p>
    <w:p w:rsidR="006D52DC" w:rsidRPr="00390956" w:rsidRDefault="006D52DC" w:rsidP="00CF7EB4">
      <w:pPr>
        <w:jc w:val="both"/>
        <w:rPr>
          <w:b/>
          <w:sz w:val="28"/>
          <w:szCs w:val="28"/>
        </w:rPr>
      </w:pPr>
      <w:r w:rsidRPr="00390956">
        <w:rPr>
          <w:b/>
          <w:sz w:val="28"/>
          <w:szCs w:val="28"/>
        </w:rPr>
        <w:t>ΔΙΚΗΓΟΡΙΚΩΝ ΣΥΛΛΟΓΩΝ ΕΛΛΑΔΟΣ</w:t>
      </w:r>
    </w:p>
    <w:p w:rsidR="006D52DC" w:rsidRPr="00390956" w:rsidRDefault="006D52DC" w:rsidP="00CF7EB4">
      <w:pPr>
        <w:jc w:val="both"/>
        <w:rPr>
          <w:b/>
          <w:sz w:val="28"/>
          <w:szCs w:val="28"/>
        </w:rPr>
      </w:pPr>
      <w:r w:rsidRPr="00390956">
        <w:rPr>
          <w:b/>
          <w:sz w:val="28"/>
          <w:szCs w:val="28"/>
        </w:rPr>
        <w:t>ΠΡΟΕΔΡΟΣ</w:t>
      </w:r>
    </w:p>
    <w:p w:rsidR="006D52DC" w:rsidRPr="00390956" w:rsidRDefault="006D52DC" w:rsidP="00CF7EB4">
      <w:pPr>
        <w:jc w:val="both"/>
        <w:rPr>
          <w:b/>
          <w:sz w:val="28"/>
          <w:szCs w:val="28"/>
        </w:rPr>
      </w:pPr>
    </w:p>
    <w:p w:rsidR="006D52DC" w:rsidRPr="00390956" w:rsidRDefault="006D52DC" w:rsidP="00CF7EB4">
      <w:pPr>
        <w:jc w:val="both"/>
        <w:rPr>
          <w:b/>
          <w:sz w:val="28"/>
          <w:szCs w:val="28"/>
        </w:rPr>
      </w:pPr>
    </w:p>
    <w:p w:rsidR="006D52DC" w:rsidRPr="00390956" w:rsidRDefault="006D52DC" w:rsidP="00CF7EB4">
      <w:pPr>
        <w:jc w:val="both"/>
        <w:rPr>
          <w:b/>
          <w:sz w:val="28"/>
          <w:szCs w:val="28"/>
        </w:rPr>
      </w:pPr>
      <w:r w:rsidRPr="00390956">
        <w:rPr>
          <w:b/>
          <w:sz w:val="28"/>
          <w:szCs w:val="28"/>
        </w:rPr>
        <w:t xml:space="preserve">                                    ΔΕΛΤΙΟ ΤΥΠΟΥ </w:t>
      </w:r>
    </w:p>
    <w:p w:rsidR="006D52DC" w:rsidRPr="00390956" w:rsidRDefault="006D52DC" w:rsidP="00CF7EB4">
      <w:pPr>
        <w:jc w:val="both"/>
        <w:rPr>
          <w:b/>
          <w:sz w:val="28"/>
          <w:szCs w:val="28"/>
        </w:rPr>
      </w:pPr>
      <w:r w:rsidRPr="00390956">
        <w:rPr>
          <w:b/>
          <w:sz w:val="28"/>
          <w:szCs w:val="28"/>
        </w:rPr>
        <w:t xml:space="preserve">                                                                                    </w:t>
      </w:r>
      <w:r w:rsidR="00390956" w:rsidRPr="00390956">
        <w:rPr>
          <w:b/>
          <w:sz w:val="28"/>
          <w:szCs w:val="28"/>
        </w:rPr>
        <w:t>11/3/2015</w:t>
      </w:r>
    </w:p>
    <w:p w:rsidR="006D52DC" w:rsidRPr="00CF7EB4" w:rsidRDefault="00CF7EB4" w:rsidP="00CF7EB4">
      <w:pPr>
        <w:jc w:val="both"/>
        <w:rPr>
          <w:b/>
          <w:sz w:val="28"/>
          <w:szCs w:val="28"/>
        </w:rPr>
      </w:pPr>
      <w:r w:rsidRPr="00CF7EB4">
        <w:rPr>
          <w:b/>
          <w:sz w:val="28"/>
          <w:szCs w:val="28"/>
        </w:rPr>
        <w:t xml:space="preserve"> Επιστολή της Συντονιστικής Επιτροπής προς το ΕΤΑΑ για τα αποθεματικά</w:t>
      </w:r>
    </w:p>
    <w:p w:rsidR="00364A0B" w:rsidRPr="00390956" w:rsidRDefault="00364A0B" w:rsidP="00CF7EB4">
      <w:pPr>
        <w:jc w:val="both"/>
        <w:rPr>
          <w:sz w:val="28"/>
          <w:szCs w:val="28"/>
        </w:rPr>
      </w:pPr>
    </w:p>
    <w:p w:rsidR="006D52DC" w:rsidRDefault="006D52DC" w:rsidP="00CF7EB4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M</w:t>
      </w:r>
      <w:r w:rsidRPr="006D52DC">
        <w:rPr>
          <w:sz w:val="28"/>
          <w:szCs w:val="28"/>
        </w:rPr>
        <w:t>ε</w:t>
      </w:r>
      <w:r w:rsidR="00364A0B">
        <w:rPr>
          <w:sz w:val="28"/>
          <w:szCs w:val="28"/>
        </w:rPr>
        <w:t xml:space="preserve"> αφορμή την</w:t>
      </w:r>
      <w:r>
        <w:rPr>
          <w:sz w:val="28"/>
          <w:szCs w:val="28"/>
        </w:rPr>
        <w:t xml:space="preserve"> ειδησεογραφία των τελευταίων ημερών, σχετικά με τη </w:t>
      </w:r>
      <w:proofErr w:type="gramStart"/>
      <w:r>
        <w:rPr>
          <w:sz w:val="28"/>
          <w:szCs w:val="28"/>
        </w:rPr>
        <w:t>χρήση  των</w:t>
      </w:r>
      <w:proofErr w:type="gramEnd"/>
      <w:r>
        <w:rPr>
          <w:sz w:val="28"/>
          <w:szCs w:val="28"/>
        </w:rPr>
        <w:t xml:space="preserve"> διαθεσίμων, των αποθεματικών ή άλλων ποσών των Ασφαλιστικών Ταμείων για την εξυπηρέτηση χρηματοδοτικών αναγκών του Δημοσίου,  η Συντονιστική Επιτροπή των Δικηγορικών Συλλόγων της χώρας, έστειλε</w:t>
      </w:r>
      <w:r w:rsidR="00390956">
        <w:rPr>
          <w:sz w:val="28"/>
          <w:szCs w:val="28"/>
        </w:rPr>
        <w:t xml:space="preserve"> δια του Προέδρου της Βασίλη Αλεξανδρή,</w:t>
      </w:r>
      <w:r w:rsidRPr="006D52DC">
        <w:rPr>
          <w:sz w:val="28"/>
          <w:szCs w:val="28"/>
        </w:rPr>
        <w:t xml:space="preserve"> επιστολ</w:t>
      </w:r>
      <w:r>
        <w:rPr>
          <w:sz w:val="28"/>
          <w:szCs w:val="28"/>
        </w:rPr>
        <w:t>ή  προς τον Πρόεδρο και το Διοικητικό Συμβούλιο του Ενιαίου Τα</w:t>
      </w:r>
      <w:r w:rsidR="00390956">
        <w:rPr>
          <w:sz w:val="28"/>
          <w:szCs w:val="28"/>
        </w:rPr>
        <w:t>μείου Ανεξάρτητα Απασχολουμένων</w:t>
      </w:r>
      <w:r>
        <w:rPr>
          <w:sz w:val="28"/>
          <w:szCs w:val="28"/>
        </w:rPr>
        <w:t>, με την οποία τους καλεί, σε περίπτωση που τεθεί τέτοιο θέμα στο ΕΤΑΑ:</w:t>
      </w:r>
    </w:p>
    <w:p w:rsidR="006D52DC" w:rsidRDefault="006D52DC" w:rsidP="00CF7EB4">
      <w:pPr>
        <w:jc w:val="both"/>
        <w:rPr>
          <w:sz w:val="28"/>
          <w:szCs w:val="28"/>
        </w:rPr>
      </w:pPr>
      <w:r>
        <w:rPr>
          <w:sz w:val="28"/>
          <w:szCs w:val="28"/>
        </w:rPr>
        <w:t>α. να απόσχουν από οποιαδήποτε τέτοια ενέργεια και</w:t>
      </w:r>
    </w:p>
    <w:p w:rsidR="006D52DC" w:rsidRDefault="006D52DC" w:rsidP="00CF7EB4">
      <w:pPr>
        <w:jc w:val="both"/>
        <w:rPr>
          <w:sz w:val="28"/>
          <w:szCs w:val="28"/>
        </w:rPr>
      </w:pPr>
      <w:r>
        <w:rPr>
          <w:sz w:val="28"/>
          <w:szCs w:val="28"/>
        </w:rPr>
        <w:t>β. να ενημερώσουν άμεσα τα μέλη της Συντονιστικής Επιτροπής.</w:t>
      </w:r>
    </w:p>
    <w:p w:rsidR="006D52DC" w:rsidRPr="006D52DC" w:rsidRDefault="006D52DC" w:rsidP="00CF7EB4">
      <w:pPr>
        <w:jc w:val="both"/>
        <w:rPr>
          <w:sz w:val="28"/>
          <w:szCs w:val="28"/>
        </w:rPr>
      </w:pPr>
    </w:p>
    <w:p w:rsidR="006D52DC" w:rsidRPr="006D52DC" w:rsidRDefault="006D52DC" w:rsidP="00CF7EB4">
      <w:pPr>
        <w:jc w:val="both"/>
        <w:rPr>
          <w:sz w:val="28"/>
          <w:szCs w:val="28"/>
        </w:rPr>
      </w:pPr>
    </w:p>
    <w:sectPr w:rsidR="006D52DC" w:rsidRPr="006D52DC" w:rsidSect="003A549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D52DC"/>
    <w:rsid w:val="00364A0B"/>
    <w:rsid w:val="00390956"/>
    <w:rsid w:val="003A5493"/>
    <w:rsid w:val="004B47F1"/>
    <w:rsid w:val="006D52DC"/>
    <w:rsid w:val="00CF7E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4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136</Words>
  <Characters>739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press</dc:creator>
  <cp:lastModifiedBy>press</cp:lastModifiedBy>
  <cp:revision>14</cp:revision>
  <cp:lastPrinted>2015-03-11T13:53:00Z</cp:lastPrinted>
  <dcterms:created xsi:type="dcterms:W3CDTF">2015-03-11T13:46:00Z</dcterms:created>
  <dcterms:modified xsi:type="dcterms:W3CDTF">2015-03-11T14:16:00Z</dcterms:modified>
</cp:coreProperties>
</file>